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548F" w:rsidRPr="00D462FB" w:rsidRDefault="00E2548F" w:rsidP="00A46F60">
      <w:pPr>
        <w:jc w:val="center"/>
        <w:rPr>
          <w:rFonts w:ascii="David" w:hAnsi="David" w:cs="David"/>
          <w:b/>
          <w:bCs/>
          <w:rtl/>
        </w:rPr>
      </w:pPr>
      <w:r w:rsidRPr="00D462FB">
        <w:rPr>
          <w:rFonts w:ascii="David" w:hAnsi="David" w:cs="David"/>
          <w:b/>
          <w:bCs/>
          <w:rtl/>
        </w:rPr>
        <w:t xml:space="preserve">משרד </w:t>
      </w:r>
      <w:r w:rsidR="001F3AA2" w:rsidRPr="00D462FB">
        <w:rPr>
          <w:rFonts w:ascii="David" w:hAnsi="David" w:cs="David"/>
          <w:b/>
          <w:bCs/>
          <w:rtl/>
        </w:rPr>
        <w:t>ה</w:t>
      </w:r>
      <w:r w:rsidR="00A46F60" w:rsidRPr="00D462FB">
        <w:rPr>
          <w:rFonts w:ascii="David" w:hAnsi="David" w:cs="David"/>
          <w:b/>
          <w:bCs/>
          <w:rtl/>
        </w:rPr>
        <w:t>בינוי והשיכון</w:t>
      </w:r>
    </w:p>
    <w:p w:rsidR="00D462FB" w:rsidRPr="00D462FB" w:rsidRDefault="00D56843" w:rsidP="00867AC0">
      <w:pPr>
        <w:pStyle w:val="aa"/>
        <w:tabs>
          <w:tab w:val="left" w:pos="720"/>
        </w:tabs>
        <w:spacing w:line="360" w:lineRule="auto"/>
        <w:jc w:val="center"/>
        <w:rPr>
          <w:rFonts w:ascii="David" w:hAnsi="David"/>
          <w:b/>
          <w:bCs/>
        </w:rPr>
      </w:pPr>
      <w:r w:rsidRPr="00867AC0">
        <w:rPr>
          <w:rFonts w:ascii="David" w:hAnsi="David"/>
          <w:b/>
          <w:bCs/>
          <w:sz w:val="24"/>
          <w:rtl/>
        </w:rPr>
        <w:t>מכרז מס'</w:t>
      </w:r>
      <w:r w:rsidR="001F3AA2" w:rsidRPr="00867AC0">
        <w:rPr>
          <w:rFonts w:ascii="David" w:hAnsi="David"/>
          <w:b/>
          <w:bCs/>
          <w:sz w:val="24"/>
          <w:rtl/>
        </w:rPr>
        <w:t xml:space="preserve"> </w:t>
      </w:r>
      <w:r w:rsidR="00CF5252" w:rsidRPr="00867AC0">
        <w:rPr>
          <w:rFonts w:ascii="David" w:hAnsi="David"/>
          <w:b/>
          <w:bCs/>
          <w:sz w:val="24"/>
          <w:rtl/>
        </w:rPr>
        <w:t>34</w:t>
      </w:r>
      <w:r w:rsidR="00422D39" w:rsidRPr="00867AC0">
        <w:rPr>
          <w:rFonts w:ascii="David" w:hAnsi="David"/>
          <w:b/>
          <w:bCs/>
          <w:sz w:val="24"/>
          <w:rtl/>
        </w:rPr>
        <w:t>/2020</w:t>
      </w:r>
      <w:r w:rsidR="00567366" w:rsidRPr="00867AC0">
        <w:rPr>
          <w:rFonts w:ascii="David" w:hAnsi="David"/>
          <w:b/>
          <w:bCs/>
          <w:sz w:val="24"/>
          <w:rtl/>
        </w:rPr>
        <w:t xml:space="preserve"> -  </w:t>
      </w:r>
      <w:r w:rsidR="00CF5252" w:rsidRPr="00867AC0">
        <w:rPr>
          <w:rFonts w:ascii="David" w:hAnsi="David"/>
          <w:b/>
          <w:bCs/>
          <w:sz w:val="24"/>
          <w:rtl/>
        </w:rPr>
        <w:t>למתן שירותי ניהול, הפעלה ובקרה כספית לביצוע תכניות חברתיות, בתחום הגיל הרך והקמה ו/או הפעלה של מרכזי גיל רך</w:t>
      </w:r>
      <w:r w:rsidR="00CF5252" w:rsidRPr="00521F7C">
        <w:rPr>
          <w:rFonts w:hint="cs"/>
          <w:b/>
          <w:bCs/>
          <w:sz w:val="34"/>
          <w:szCs w:val="34"/>
          <w:rtl/>
        </w:rPr>
        <w:t xml:space="preserve"> </w:t>
      </w:r>
      <w:r w:rsidR="00CF5252">
        <w:rPr>
          <w:rFonts w:ascii="David" w:hAnsi="David" w:hint="cs"/>
          <w:b/>
          <w:bCs/>
          <w:rtl/>
        </w:rPr>
        <w:t>.</w:t>
      </w:r>
    </w:p>
    <w:p w:rsidR="00567366" w:rsidRPr="00D462FB" w:rsidRDefault="00567366" w:rsidP="00D462FB">
      <w:pPr>
        <w:pStyle w:val="aa"/>
        <w:numPr>
          <w:ilvl w:val="12"/>
          <w:numId w:val="0"/>
        </w:numPr>
        <w:ind w:left="284" w:hanging="284"/>
        <w:jc w:val="center"/>
        <w:rPr>
          <w:rFonts w:ascii="David" w:hAnsi="David"/>
          <w:b/>
          <w:bCs/>
          <w:sz w:val="24"/>
          <w:rtl/>
        </w:rPr>
      </w:pPr>
    </w:p>
    <w:p w:rsidR="001F3AA2" w:rsidRPr="00D462FB" w:rsidRDefault="001F3AA2" w:rsidP="005E28AE">
      <w:pPr>
        <w:widowControl w:val="0"/>
        <w:adjustRightInd w:val="0"/>
        <w:jc w:val="center"/>
        <w:textAlignment w:val="baseline"/>
        <w:rPr>
          <w:rFonts w:ascii="David" w:hAnsi="David" w:cs="David"/>
          <w:b/>
          <w:bCs/>
          <w:rtl/>
        </w:rPr>
      </w:pPr>
    </w:p>
    <w:p w:rsidR="00CB1242" w:rsidRDefault="000934FC" w:rsidP="00DD6774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ascii="David" w:hAnsi="David" w:cs="David"/>
        </w:rPr>
      </w:pPr>
      <w:r w:rsidRPr="00D462FB">
        <w:rPr>
          <w:rFonts w:ascii="David" w:hAnsi="David" w:cs="David"/>
          <w:rtl/>
        </w:rPr>
        <w:t xml:space="preserve">משרד </w:t>
      </w:r>
      <w:r w:rsidR="001F3AA2" w:rsidRPr="00D462FB">
        <w:rPr>
          <w:rFonts w:ascii="David" w:hAnsi="David" w:cs="David"/>
          <w:rtl/>
        </w:rPr>
        <w:t>ה</w:t>
      </w:r>
      <w:r w:rsidR="00FC5D82">
        <w:rPr>
          <w:rFonts w:ascii="David" w:hAnsi="David" w:cs="David" w:hint="cs"/>
          <w:rtl/>
        </w:rPr>
        <w:t>בינוי והשיכון</w:t>
      </w:r>
      <w:r w:rsidRPr="00D462FB">
        <w:rPr>
          <w:rFonts w:ascii="David" w:hAnsi="David" w:cs="David"/>
          <w:rtl/>
        </w:rPr>
        <w:t xml:space="preserve"> </w:t>
      </w:r>
      <w:r w:rsidR="00567366" w:rsidRPr="00D462FB">
        <w:rPr>
          <w:rFonts w:ascii="David" w:hAnsi="David" w:cs="David"/>
          <w:rtl/>
        </w:rPr>
        <w:t xml:space="preserve">פונה בזאת לקבלת הצעות </w:t>
      </w:r>
      <w:r w:rsidR="00CF5252" w:rsidRPr="00CF5252">
        <w:rPr>
          <w:rFonts w:ascii="David" w:hAnsi="David" w:cs="David"/>
          <w:b/>
          <w:bCs/>
          <w:rtl/>
        </w:rPr>
        <w:t xml:space="preserve"> </w:t>
      </w:r>
      <w:r w:rsidR="00CF5252" w:rsidRPr="00867AC0">
        <w:rPr>
          <w:rFonts w:ascii="David" w:hAnsi="David" w:cs="David"/>
          <w:rtl/>
        </w:rPr>
        <w:t>למתן שירותי ניהול, הפעלה ובקרה כספית לביצוע תכניות חברתיות, בתחום הגיל הרך והקמה ו/או הפעלה של מרכזי גיל רך</w:t>
      </w:r>
      <w:r w:rsidR="00F93F00" w:rsidRPr="00867AC0">
        <w:rPr>
          <w:rFonts w:ascii="David" w:hAnsi="David" w:cs="David" w:hint="cs"/>
          <w:rtl/>
        </w:rPr>
        <w:t xml:space="preserve"> </w:t>
      </w:r>
      <w:r w:rsidR="00CF5252">
        <w:rPr>
          <w:rFonts w:ascii="David" w:hAnsi="David" w:cs="David" w:hint="cs"/>
          <w:rtl/>
        </w:rPr>
        <w:t>ש</w:t>
      </w:r>
      <w:r w:rsidR="00F93F00">
        <w:rPr>
          <w:rFonts w:ascii="David" w:hAnsi="David" w:cs="David" w:hint="cs"/>
          <w:rtl/>
        </w:rPr>
        <w:t>בניהול המשרד</w:t>
      </w:r>
      <w:r w:rsidR="005E28AE" w:rsidRPr="00D462FB">
        <w:rPr>
          <w:rFonts w:ascii="David" w:hAnsi="David" w:cs="David"/>
          <w:rtl/>
        </w:rPr>
        <w:t>.</w:t>
      </w:r>
    </w:p>
    <w:p w:rsidR="000934FC" w:rsidRPr="00D462FB" w:rsidRDefault="000934F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ascii="David" w:hAnsi="David" w:cs="David"/>
          <w:rtl/>
        </w:rPr>
      </w:pPr>
      <w:r w:rsidRPr="00D462FB">
        <w:rPr>
          <w:rFonts w:ascii="David" w:hAnsi="David" w:cs="David"/>
          <w:rtl/>
        </w:rPr>
        <w:t xml:space="preserve">הנכם מוזמנים להגיש הצעותיכם </w:t>
      </w:r>
      <w:r w:rsidR="00D61C4B" w:rsidRPr="00D462FB">
        <w:rPr>
          <w:rFonts w:ascii="David" w:hAnsi="David" w:cs="David"/>
          <w:rtl/>
        </w:rPr>
        <w:t>למכרז</w:t>
      </w:r>
      <w:r w:rsidRPr="00D462FB">
        <w:rPr>
          <w:rFonts w:ascii="David" w:hAnsi="David" w:cs="David"/>
          <w:rtl/>
        </w:rPr>
        <w:t xml:space="preserve"> בהתאם לתנאים ולדרישות המפורטים בהזמנה זו ובמסמכי המכרז</w:t>
      </w:r>
      <w:r w:rsidR="00B21636" w:rsidRPr="00D462FB">
        <w:rPr>
          <w:rFonts w:ascii="David" w:hAnsi="David" w:cs="David"/>
          <w:rtl/>
        </w:rPr>
        <w:t>.</w:t>
      </w:r>
    </w:p>
    <w:p w:rsidR="000934FC" w:rsidRPr="00D462FB" w:rsidRDefault="000934F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ascii="David" w:hAnsi="David" w:cs="David"/>
        </w:rPr>
      </w:pPr>
      <w:r w:rsidRPr="00D462FB">
        <w:rPr>
          <w:rFonts w:ascii="David" w:hAnsi="David" w:cs="David"/>
          <w:rtl/>
        </w:rPr>
        <w:t>במידה וישנם הבדלים בין נוסח ההודעה לעיתונות ובין נוסח המכרז, נוסח המכרז הוא המחייב.</w:t>
      </w:r>
    </w:p>
    <w:p w:rsidR="00CF5D7E" w:rsidRPr="00D14BA5" w:rsidRDefault="00CF5D7E" w:rsidP="00CF5D7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ascii="David" w:hAnsi="David" w:cs="David"/>
          <w:b/>
          <w:bCs/>
          <w:u w:val="single"/>
        </w:rPr>
      </w:pPr>
      <w:bookmarkStart w:id="0" w:name="_Ref185146787"/>
      <w:r w:rsidRPr="00D14BA5">
        <w:rPr>
          <w:rFonts w:ascii="David" w:hAnsi="David" w:cs="David"/>
          <w:b/>
          <w:bCs/>
          <w:u w:val="single"/>
          <w:rtl/>
        </w:rPr>
        <w:t>היקף ותקופת ההתקשרות</w:t>
      </w:r>
    </w:p>
    <w:p w:rsidR="003C5F7C" w:rsidRDefault="003C5F7C" w:rsidP="003C5F7C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תקופת</w:t>
      </w:r>
      <w:r w:rsidRPr="00D462FB">
        <w:rPr>
          <w:rFonts w:ascii="David" w:hAnsi="David" w:cs="David"/>
          <w:rtl/>
        </w:rPr>
        <w:t xml:space="preserve"> </w:t>
      </w:r>
      <w:r w:rsidR="00CF5D7E" w:rsidRPr="00D462FB">
        <w:rPr>
          <w:rFonts w:ascii="David" w:hAnsi="David" w:cs="David"/>
          <w:rtl/>
        </w:rPr>
        <w:t>ההתקשרות</w:t>
      </w:r>
      <w:r w:rsidR="00CF5252">
        <w:rPr>
          <w:rFonts w:ascii="David" w:hAnsi="David" w:cs="David" w:hint="cs"/>
          <w:rtl/>
        </w:rPr>
        <w:t xml:space="preserve"> היא 12 חודשים </w:t>
      </w:r>
      <w:r>
        <w:rPr>
          <w:rFonts w:ascii="David" w:hAnsi="David" w:cs="David" w:hint="cs"/>
          <w:rtl/>
        </w:rPr>
        <w:t xml:space="preserve">מיום חתימת המשרד על ההסכם </w:t>
      </w:r>
      <w:r w:rsidR="00CF5252">
        <w:rPr>
          <w:rFonts w:ascii="David" w:hAnsi="David" w:cs="David" w:hint="cs"/>
          <w:rtl/>
        </w:rPr>
        <w:t>עם אופציה ל</w:t>
      </w:r>
      <w:r>
        <w:rPr>
          <w:rFonts w:ascii="David" w:hAnsi="David" w:cs="David" w:hint="cs"/>
          <w:rtl/>
        </w:rPr>
        <w:t>הארכה בעד</w:t>
      </w:r>
      <w:r w:rsidR="00CF5252">
        <w:rPr>
          <w:rFonts w:ascii="David" w:hAnsi="David" w:cs="David" w:hint="cs"/>
          <w:rtl/>
        </w:rPr>
        <w:t xml:space="preserve"> 5 שנים נוספות</w:t>
      </w:r>
      <w:r>
        <w:rPr>
          <w:rFonts w:ascii="David" w:hAnsi="David" w:cs="David" w:hint="cs"/>
          <w:rtl/>
        </w:rPr>
        <w:t>.</w:t>
      </w:r>
    </w:p>
    <w:p w:rsidR="003C5F7C" w:rsidRPr="003C5F7C" w:rsidRDefault="003C5F7C" w:rsidP="00C82144">
      <w:pPr>
        <w:numPr>
          <w:ilvl w:val="1"/>
          <w:numId w:val="1"/>
        </w:numPr>
        <w:tabs>
          <w:tab w:val="clear" w:pos="14"/>
        </w:tabs>
        <w:ind w:left="515" w:right="-709"/>
        <w:jc w:val="both"/>
        <w:rPr>
          <w:rFonts w:ascii="David" w:hAnsi="David" w:cs="David"/>
          <w:rtl/>
        </w:rPr>
      </w:pPr>
      <w:r w:rsidRPr="003C5F7C">
        <w:rPr>
          <w:rFonts w:ascii="David" w:hAnsi="David" w:cs="David"/>
          <w:rtl/>
        </w:rPr>
        <w:t>היקף ההתקשרות לשנת 2021, לא יעלה על 5 מיליוני ₪ כולל מע"מ.</w:t>
      </w:r>
    </w:p>
    <w:p w:rsidR="003C5F7C" w:rsidRPr="003C5F7C" w:rsidRDefault="003C5F7C" w:rsidP="00C82144">
      <w:pPr>
        <w:numPr>
          <w:ilvl w:val="1"/>
          <w:numId w:val="1"/>
        </w:numPr>
        <w:tabs>
          <w:tab w:val="clear" w:pos="14"/>
        </w:tabs>
        <w:ind w:left="515" w:right="-709"/>
        <w:jc w:val="both"/>
        <w:rPr>
          <w:rFonts w:ascii="David" w:hAnsi="David" w:cs="David"/>
          <w:rtl/>
        </w:rPr>
      </w:pPr>
      <w:r w:rsidRPr="003C5F7C">
        <w:rPr>
          <w:rFonts w:ascii="David" w:hAnsi="David" w:cs="David"/>
          <w:rtl/>
        </w:rPr>
        <w:t>לתקופת האופציה, סכום ההתקשרות לא יעלה על 15.8 מיליון ₪ כולל מע"מ בכל שנה.</w:t>
      </w:r>
    </w:p>
    <w:p w:rsidR="001F3AA2" w:rsidRPr="00D462FB" w:rsidRDefault="001F3AA2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ascii="David" w:hAnsi="David" w:cs="David"/>
          <w:b/>
          <w:bCs/>
          <w:u w:val="single"/>
        </w:rPr>
      </w:pPr>
      <w:r w:rsidRPr="00D462FB">
        <w:rPr>
          <w:rFonts w:ascii="David" w:hAnsi="David" w:cs="David"/>
          <w:b/>
          <w:bCs/>
          <w:u w:val="single"/>
          <w:rtl/>
        </w:rPr>
        <w:t xml:space="preserve">רשאים להשתתף במכרז רק מציעים העונים על כל התנאים </w:t>
      </w:r>
      <w:r w:rsidR="003C5F7C">
        <w:rPr>
          <w:rFonts w:ascii="David" w:hAnsi="David" w:cs="David" w:hint="cs"/>
          <w:b/>
          <w:bCs/>
          <w:u w:val="single"/>
          <w:rtl/>
        </w:rPr>
        <w:t>המפורטים במסמכי המכרז, ביניהם</w:t>
      </w:r>
      <w:r w:rsidRPr="00D462FB">
        <w:rPr>
          <w:rFonts w:ascii="David" w:hAnsi="David" w:cs="David"/>
          <w:b/>
          <w:bCs/>
          <w:u w:val="single"/>
          <w:rtl/>
        </w:rPr>
        <w:t>:</w:t>
      </w:r>
    </w:p>
    <w:p w:rsidR="001942CA" w:rsidRPr="00432DED" w:rsidRDefault="001942CA" w:rsidP="00432DED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ascii="David" w:hAnsi="David" w:cs="David"/>
          <w:sz w:val="24"/>
          <w:szCs w:val="24"/>
          <w:rtl/>
        </w:rPr>
      </w:pPr>
      <w:r w:rsidRPr="00867AC0">
        <w:rPr>
          <w:rFonts w:ascii="David" w:hAnsi="David" w:cs="David"/>
          <w:sz w:val="24"/>
          <w:szCs w:val="24"/>
          <w:rtl/>
        </w:rPr>
        <w:t>רשאי להשתתף במכרז מציע שהוא תאגיד או עמותה או שותפות רשומה אשר עומד, במועד האחרון להגשת ההצעות, בתנאי הסף להשתתפות במכרז</w:t>
      </w:r>
      <w:r>
        <w:rPr>
          <w:rFonts w:ascii="David" w:hAnsi="David" w:cs="David" w:hint="cs"/>
          <w:sz w:val="24"/>
          <w:szCs w:val="24"/>
          <w:rtl/>
        </w:rPr>
        <w:t>, כפי שהם מפורטים במכרז.</w:t>
      </w:r>
    </w:p>
    <w:p w:rsidR="00567366" w:rsidRPr="00D462FB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ascii="David" w:hAnsi="David" w:cs="David"/>
          <w:b/>
          <w:bCs/>
          <w:sz w:val="24"/>
          <w:szCs w:val="24"/>
        </w:rPr>
      </w:pPr>
      <w:r w:rsidRPr="00D462FB">
        <w:rPr>
          <w:rFonts w:ascii="David" w:hAnsi="David" w:cs="David"/>
          <w:sz w:val="24"/>
          <w:szCs w:val="24"/>
          <w:rtl/>
        </w:rPr>
        <w:t xml:space="preserve">המציע בעל כל האישורים לפי חוק עסקאות גופים ציבוריים, התשל"ו-1976, לרבות האישורים הבאים: תצהיר בדבר העדר הרשעות בעברות לפי </w:t>
      </w:r>
      <w:hyperlink r:id="rId8" w:history="1">
        <w:r w:rsidRPr="00D462FB">
          <w:rPr>
            <w:rStyle w:val="Hyperlink"/>
            <w:rFonts w:ascii="David" w:hAnsi="David" w:cs="David"/>
            <w:color w:val="auto"/>
            <w:sz w:val="24"/>
            <w:szCs w:val="24"/>
            <w:u w:val="none"/>
            <w:rtl/>
          </w:rPr>
          <w:t>חוק עובדים זרים, תשנ"א-1991</w:t>
        </w:r>
      </w:hyperlink>
      <w:r w:rsidRPr="00D462FB">
        <w:rPr>
          <w:rFonts w:ascii="David" w:hAnsi="David" w:cs="David"/>
          <w:sz w:val="24"/>
          <w:szCs w:val="24"/>
          <w:rtl/>
        </w:rPr>
        <w:t xml:space="preserve"> ולפי </w:t>
      </w:r>
      <w:r w:rsidRPr="00D462FB">
        <w:rPr>
          <w:rStyle w:val="Hyperlink"/>
          <w:rFonts w:ascii="David" w:hAnsi="David" w:cs="David"/>
          <w:color w:val="auto"/>
          <w:sz w:val="24"/>
          <w:szCs w:val="24"/>
          <w:u w:val="none"/>
          <w:rtl/>
        </w:rPr>
        <w:t>חוק שכר מינימום, תשמ"ז-1987</w:t>
      </w:r>
      <w:r w:rsidRPr="00D462FB">
        <w:rPr>
          <w:rFonts w:ascii="David" w:hAnsi="David" w:cs="David"/>
          <w:sz w:val="24"/>
          <w:szCs w:val="24"/>
          <w:rtl/>
        </w:rPr>
        <w:t xml:space="preserve">; אישור פקיד מורשה, רואה חשבון או יועץ מס, המעיד שהמציע מנהל פנקסי חשבונות על פי </w:t>
      </w:r>
      <w:r w:rsidRPr="00D462FB">
        <w:rPr>
          <w:rStyle w:val="Hyperlink"/>
          <w:rFonts w:ascii="David" w:hAnsi="David" w:cs="David"/>
          <w:color w:val="auto"/>
          <w:sz w:val="24"/>
          <w:szCs w:val="24"/>
          <w:u w:val="none"/>
          <w:rtl/>
        </w:rPr>
        <w:t xml:space="preserve">פקודת מס הכנסה [נוסח חדש] </w:t>
      </w:r>
      <w:r w:rsidRPr="00D462FB">
        <w:rPr>
          <w:rFonts w:ascii="David" w:hAnsi="David" w:cs="David"/>
          <w:b/>
          <w:i/>
          <w:sz w:val="24"/>
          <w:szCs w:val="24"/>
          <w:rtl/>
        </w:rPr>
        <w:t>ו</w:t>
      </w:r>
      <w:hyperlink r:id="rId9" w:history="1">
        <w:r w:rsidRPr="00D462FB">
          <w:rPr>
            <w:rStyle w:val="Hyperlink"/>
            <w:rFonts w:ascii="David" w:hAnsi="David" w:cs="David"/>
            <w:color w:val="auto"/>
            <w:sz w:val="24"/>
            <w:szCs w:val="24"/>
            <w:u w:val="none"/>
            <w:rtl/>
          </w:rPr>
          <w:t>חוק מס ערך מוסף, תשל"ו-1975</w:t>
        </w:r>
      </w:hyperlink>
      <w:r w:rsidRPr="00D462FB">
        <w:rPr>
          <w:rFonts w:ascii="David" w:hAnsi="David" w:cs="David"/>
          <w:sz w:val="24"/>
          <w:szCs w:val="24"/>
          <w:rtl/>
        </w:rPr>
        <w:t xml:space="preserve"> או שהוא פטור </w:t>
      </w:r>
      <w:proofErr w:type="spellStart"/>
      <w:r w:rsidRPr="00D462FB">
        <w:rPr>
          <w:rFonts w:ascii="David" w:hAnsi="David" w:cs="David"/>
          <w:sz w:val="24"/>
          <w:szCs w:val="24"/>
          <w:rtl/>
        </w:rPr>
        <w:t>מלנהלם</w:t>
      </w:r>
      <w:proofErr w:type="spellEnd"/>
      <w:r w:rsidRPr="00D462FB">
        <w:rPr>
          <w:rFonts w:ascii="David" w:hAnsi="David" w:cs="David"/>
          <w:sz w:val="24"/>
          <w:szCs w:val="24"/>
          <w:rtl/>
        </w:rPr>
        <w:t xml:space="preserve"> ושהוא נוהג לדווח לפקיד שומה על הכנסותיו וכן מדווח למנהל מס ערך מוסף על עסקאות שמוטל עליהן מס לפי חוק מס ערך מוסף; תצהיר בדבר העסקת עובדים עם מוגבלות בהתאם לחוק</w:t>
      </w:r>
      <w:r w:rsidRPr="00D462FB">
        <w:rPr>
          <w:rFonts w:ascii="David" w:hAnsi="David" w:cs="David"/>
          <w:sz w:val="24"/>
          <w:szCs w:val="24"/>
        </w:rPr>
        <w:t xml:space="preserve"> </w:t>
      </w:r>
      <w:r w:rsidRPr="00D462FB">
        <w:rPr>
          <w:rFonts w:ascii="David" w:hAnsi="David" w:cs="David"/>
          <w:sz w:val="24"/>
          <w:szCs w:val="24"/>
          <w:rtl/>
        </w:rPr>
        <w:t>עסקאות</w:t>
      </w:r>
      <w:r w:rsidRPr="00D462FB">
        <w:rPr>
          <w:rFonts w:ascii="David" w:hAnsi="David" w:cs="David"/>
          <w:sz w:val="24"/>
          <w:szCs w:val="24"/>
        </w:rPr>
        <w:t xml:space="preserve"> </w:t>
      </w:r>
      <w:r w:rsidRPr="00D462FB">
        <w:rPr>
          <w:rFonts w:ascii="David" w:hAnsi="David" w:cs="David"/>
          <w:sz w:val="24"/>
          <w:szCs w:val="24"/>
          <w:rtl/>
        </w:rPr>
        <w:t>גופים</w:t>
      </w:r>
      <w:r w:rsidRPr="00D462FB">
        <w:rPr>
          <w:rFonts w:ascii="David" w:hAnsi="David" w:cs="David"/>
          <w:sz w:val="24"/>
          <w:szCs w:val="24"/>
        </w:rPr>
        <w:t xml:space="preserve"> </w:t>
      </w:r>
      <w:r w:rsidRPr="00D462FB">
        <w:rPr>
          <w:rFonts w:ascii="David" w:hAnsi="David" w:cs="David"/>
          <w:sz w:val="24"/>
          <w:szCs w:val="24"/>
          <w:rtl/>
        </w:rPr>
        <w:t>ציבוריים</w:t>
      </w:r>
      <w:r w:rsidRPr="00D462FB">
        <w:rPr>
          <w:rFonts w:ascii="David" w:hAnsi="David" w:cs="David"/>
          <w:sz w:val="24"/>
          <w:szCs w:val="24"/>
        </w:rPr>
        <w:t xml:space="preserve"> </w:t>
      </w:r>
      <w:r w:rsidRPr="00D462FB">
        <w:rPr>
          <w:rFonts w:ascii="David" w:hAnsi="David" w:cs="David"/>
          <w:sz w:val="24"/>
          <w:szCs w:val="24"/>
          <w:rtl/>
        </w:rPr>
        <w:t>התשע</w:t>
      </w:r>
      <w:r w:rsidRPr="00D462FB">
        <w:rPr>
          <w:rFonts w:ascii="David" w:hAnsi="David" w:cs="David"/>
          <w:sz w:val="24"/>
          <w:szCs w:val="24"/>
        </w:rPr>
        <w:t>"</w:t>
      </w:r>
      <w:r w:rsidRPr="00D462FB">
        <w:rPr>
          <w:rFonts w:ascii="David" w:hAnsi="David" w:cs="David"/>
          <w:sz w:val="24"/>
          <w:szCs w:val="24"/>
          <w:rtl/>
        </w:rPr>
        <w:t xml:space="preserve">ו- </w:t>
      </w:r>
      <w:r w:rsidRPr="00D462FB">
        <w:rPr>
          <w:rFonts w:ascii="David" w:hAnsi="David" w:cs="David"/>
          <w:sz w:val="24"/>
          <w:szCs w:val="24"/>
        </w:rPr>
        <w:t>2016</w:t>
      </w:r>
      <w:r w:rsidRPr="00D462FB">
        <w:rPr>
          <w:rFonts w:ascii="David" w:hAnsi="David" w:cs="David"/>
          <w:sz w:val="24"/>
          <w:szCs w:val="24"/>
          <w:rtl/>
        </w:rPr>
        <w:t xml:space="preserve"> ול</w:t>
      </w:r>
      <w:hyperlink r:id="rId10" w:history="1">
        <w:r w:rsidRPr="00D462FB">
          <w:rPr>
            <w:rStyle w:val="Hyperlink"/>
            <w:rFonts w:ascii="David" w:hAnsi="David" w:cs="David"/>
            <w:color w:val="auto"/>
            <w:sz w:val="24"/>
            <w:szCs w:val="24"/>
            <w:u w:val="none" w:color="0000BA"/>
            <w:rtl/>
          </w:rPr>
          <w:t xml:space="preserve">חוק שוויון זכויות לאנשים עם מוגבלות, </w:t>
        </w:r>
        <w:proofErr w:type="spellStart"/>
        <w:r w:rsidRPr="00D462FB">
          <w:rPr>
            <w:rStyle w:val="Hyperlink"/>
            <w:rFonts w:ascii="David" w:hAnsi="David" w:cs="David"/>
            <w:color w:val="auto"/>
            <w:sz w:val="24"/>
            <w:szCs w:val="24"/>
            <w:u w:val="none" w:color="0000BA"/>
            <w:rtl/>
          </w:rPr>
          <w:t>התשנ"ח</w:t>
        </w:r>
        <w:proofErr w:type="spellEnd"/>
        <w:r w:rsidRPr="00D462FB">
          <w:rPr>
            <w:rStyle w:val="Hyperlink"/>
            <w:rFonts w:ascii="David" w:hAnsi="David" w:cs="David"/>
            <w:color w:val="auto"/>
            <w:sz w:val="24"/>
            <w:szCs w:val="24"/>
            <w:u w:val="none" w:color="0000BA"/>
            <w:rtl/>
          </w:rPr>
          <w:t>- 1998</w:t>
        </w:r>
        <w:r w:rsidRPr="00D462FB">
          <w:rPr>
            <w:rFonts w:ascii="David" w:hAnsi="David" w:cs="David"/>
            <w:sz w:val="24"/>
            <w:szCs w:val="24"/>
            <w:rtl/>
          </w:rPr>
          <w:t xml:space="preserve"> </w:t>
        </w:r>
      </w:hyperlink>
      <w:r w:rsidRPr="00D462FB">
        <w:rPr>
          <w:rFonts w:ascii="David" w:hAnsi="David" w:cs="David"/>
          <w:sz w:val="24"/>
          <w:szCs w:val="24"/>
          <w:rtl/>
        </w:rPr>
        <w:t>.</w:t>
      </w:r>
    </w:p>
    <w:p w:rsidR="00567366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ascii="David" w:hAnsi="David" w:cs="David"/>
          <w:sz w:val="24"/>
          <w:szCs w:val="24"/>
        </w:rPr>
      </w:pPr>
      <w:r w:rsidRPr="00D462FB">
        <w:rPr>
          <w:rFonts w:ascii="David" w:hAnsi="David" w:cs="David"/>
          <w:sz w:val="24"/>
          <w:szCs w:val="24"/>
          <w:rtl/>
        </w:rPr>
        <w:t>ככל שמדובר בחברה/שותפות – המציע מציג נסח חברה/שותפות עדכני, ממנו עולה כי אין חובות אגרה שנתית לשנים שקדמו לשנה בה מוגשת ההצעה (הנסח ניתן להפקה דרך אתר האינטרנט של רשות התאגידים). בנוסף, ככל שמדובר בחברה – הצגת נסח כאמור ממנו עולה כי החברה אינה מפרת חוק או שהיא בהתראה לפני רישום כחברה מפרת חוק.</w:t>
      </w:r>
    </w:p>
    <w:p w:rsidR="001942CA" w:rsidRPr="00432DED" w:rsidRDefault="001942CA" w:rsidP="00432DED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ascii="David" w:hAnsi="David" w:cs="David"/>
          <w:sz w:val="24"/>
          <w:szCs w:val="24"/>
        </w:rPr>
      </w:pPr>
      <w:bookmarkStart w:id="1" w:name="_Ref500143344"/>
      <w:r w:rsidRPr="00867AC0">
        <w:rPr>
          <w:rFonts w:ascii="David" w:hAnsi="David" w:cs="David"/>
          <w:sz w:val="24"/>
          <w:szCs w:val="24"/>
          <w:rtl/>
        </w:rPr>
        <w:t>היקף פעילות - הפעילות החברתית הכוללת שניהל המציע הייתה בהיקף כספי כולל של לפחות 5 מיליון ₪ בשנה עבור כל אחת מ- 3 השנים האחרונות  הקודמות ליום הגשת ההצעות (</w:t>
      </w:r>
      <w:r w:rsidRPr="00F347B6">
        <w:rPr>
          <w:rtl/>
        </w:rPr>
        <w:t>201</w:t>
      </w:r>
      <w:r w:rsidRPr="00F347B6">
        <w:rPr>
          <w:rFonts w:hint="cs"/>
          <w:rtl/>
        </w:rPr>
        <w:t>7</w:t>
      </w:r>
      <w:r w:rsidRPr="00F347B6">
        <w:rPr>
          <w:rtl/>
        </w:rPr>
        <w:t>-20</w:t>
      </w:r>
      <w:r w:rsidRPr="00F347B6">
        <w:rPr>
          <w:rFonts w:hint="cs"/>
          <w:rtl/>
        </w:rPr>
        <w:t>19</w:t>
      </w:r>
      <w:r w:rsidRPr="00F347B6">
        <w:rPr>
          <w:rtl/>
        </w:rPr>
        <w:t>)</w:t>
      </w:r>
      <w:bookmarkEnd w:id="1"/>
    </w:p>
    <w:p w:rsidR="001942CA" w:rsidRPr="00867AC0" w:rsidRDefault="001942CA" w:rsidP="00432DED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ascii="David" w:hAnsi="David" w:cs="David"/>
          <w:sz w:val="24"/>
          <w:szCs w:val="24"/>
        </w:rPr>
      </w:pPr>
      <w:bookmarkStart w:id="2" w:name="_Ref499460399"/>
      <w:r w:rsidRPr="00867AC0">
        <w:rPr>
          <w:rFonts w:ascii="David" w:hAnsi="David" w:cs="David"/>
          <w:sz w:val="24"/>
          <w:szCs w:val="24"/>
          <w:rtl/>
        </w:rPr>
        <w:t>ניסיון – למציע ניסיון מוכח של לפחות 7 שנים, בין השנים 2010-2019, בניהול והפעלה של תכניות חברתיות בתחום הגיל הרך, הדומות לתכניות החברתיות בתחום הגיל הרך הנדרשות במסגרת מכרז זה</w:t>
      </w:r>
      <w:r w:rsidRPr="00867AC0" w:rsidDel="001942CA">
        <w:rPr>
          <w:rFonts w:ascii="David" w:hAnsi="David" w:cs="David"/>
          <w:sz w:val="24"/>
          <w:szCs w:val="24"/>
          <w:rtl/>
        </w:rPr>
        <w:t xml:space="preserve"> </w:t>
      </w:r>
      <w:bookmarkEnd w:id="2"/>
      <w:r w:rsidRPr="00867AC0">
        <w:rPr>
          <w:rFonts w:ascii="David" w:hAnsi="David" w:cs="David"/>
          <w:sz w:val="24"/>
          <w:szCs w:val="24"/>
          <w:rtl/>
        </w:rPr>
        <w:t>.</w:t>
      </w:r>
    </w:p>
    <w:p w:rsidR="000934FC" w:rsidRPr="00D462FB" w:rsidRDefault="003E7B9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ascii="David" w:hAnsi="David" w:cs="David"/>
          <w:b/>
          <w:bCs/>
          <w:u w:val="single"/>
        </w:rPr>
      </w:pPr>
      <w:r w:rsidRPr="00D462FB">
        <w:rPr>
          <w:rFonts w:ascii="David" w:hAnsi="David" w:cs="David"/>
          <w:b/>
          <w:bCs/>
          <w:u w:val="single"/>
          <w:rtl/>
        </w:rPr>
        <w:t>קבלת</w:t>
      </w:r>
      <w:r w:rsidR="000934FC" w:rsidRPr="00D462FB">
        <w:rPr>
          <w:rFonts w:ascii="David" w:hAnsi="David" w:cs="David"/>
          <w:b/>
          <w:bCs/>
          <w:u w:val="single"/>
          <w:rtl/>
        </w:rPr>
        <w:t xml:space="preserve"> מסמכי </w:t>
      </w:r>
      <w:r w:rsidR="00B02EF7" w:rsidRPr="00D462FB">
        <w:rPr>
          <w:rFonts w:ascii="David" w:hAnsi="David" w:cs="David"/>
          <w:b/>
          <w:bCs/>
          <w:u w:val="single"/>
          <w:rtl/>
        </w:rPr>
        <w:t>ה</w:t>
      </w:r>
      <w:r w:rsidR="000934FC" w:rsidRPr="00D462FB">
        <w:rPr>
          <w:rFonts w:ascii="David" w:hAnsi="David" w:cs="David"/>
          <w:b/>
          <w:bCs/>
          <w:u w:val="single"/>
          <w:rtl/>
        </w:rPr>
        <w:t>מכרז</w:t>
      </w:r>
      <w:r w:rsidR="00C2239E" w:rsidRPr="00D462FB">
        <w:rPr>
          <w:rFonts w:ascii="David" w:hAnsi="David" w:cs="David"/>
          <w:b/>
          <w:bCs/>
          <w:u w:val="single"/>
          <w:rtl/>
        </w:rPr>
        <w:t xml:space="preserve"> ושאלות הבהרה</w:t>
      </w:r>
    </w:p>
    <w:p w:rsidR="000934FC" w:rsidRPr="00D462FB" w:rsidRDefault="000934FC" w:rsidP="005E28A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ascii="David" w:hAnsi="David" w:cs="David"/>
          <w:lang w:eastAsia="he-IL"/>
        </w:rPr>
      </w:pPr>
      <w:r w:rsidRPr="00D462FB">
        <w:rPr>
          <w:rFonts w:ascii="David" w:hAnsi="David" w:cs="David"/>
          <w:rtl/>
          <w:lang w:eastAsia="he-IL"/>
        </w:rPr>
        <w:t xml:space="preserve">את מסמכי המכרז ניתן להוריד </w:t>
      </w:r>
      <w:r w:rsidR="00B02EF7" w:rsidRPr="00D462FB">
        <w:rPr>
          <w:rFonts w:ascii="David" w:hAnsi="David" w:cs="David"/>
          <w:rtl/>
        </w:rPr>
        <w:t xml:space="preserve">באתר האינטרנט שכתובתו: </w:t>
      </w:r>
      <w:hyperlink r:id="rId11" w:history="1">
        <w:r w:rsidR="00B02EF7" w:rsidRPr="00D462FB">
          <w:rPr>
            <w:rStyle w:val="Hyperlink"/>
            <w:rFonts w:ascii="David" w:hAnsi="David" w:cs="David"/>
            <w:color w:val="auto"/>
          </w:rPr>
          <w:t>www.mr.gov.il</w:t>
        </w:r>
      </w:hyperlink>
      <w:r w:rsidR="00B02EF7" w:rsidRPr="00D462FB">
        <w:rPr>
          <w:rFonts w:ascii="David" w:hAnsi="David" w:cs="David"/>
          <w:rtl/>
          <w:lang w:eastAsia="he-IL"/>
        </w:rPr>
        <w:t xml:space="preserve">. </w:t>
      </w:r>
    </w:p>
    <w:p w:rsidR="00DE6CB8" w:rsidRPr="00C82144" w:rsidRDefault="00DC26BD" w:rsidP="00C82144">
      <w:pPr>
        <w:pStyle w:val="a5"/>
        <w:numPr>
          <w:ilvl w:val="1"/>
          <w:numId w:val="1"/>
        </w:numPr>
        <w:ind w:left="515" w:hanging="425"/>
        <w:jc w:val="both"/>
        <w:rPr>
          <w:rFonts w:ascii="David" w:hAnsi="David" w:cs="David"/>
          <w:rtl/>
        </w:rPr>
      </w:pPr>
      <w:r w:rsidRPr="00C82144">
        <w:rPr>
          <w:rFonts w:ascii="David" w:hAnsi="David" w:cs="David"/>
          <w:rtl/>
        </w:rPr>
        <w:t xml:space="preserve">מציע שיש לו שאלות, הערות או השגות </w:t>
      </w:r>
      <w:r w:rsidR="00A80F92" w:rsidRPr="00C82144">
        <w:rPr>
          <w:rFonts w:ascii="David" w:hAnsi="David" w:cs="David"/>
          <w:rtl/>
        </w:rPr>
        <w:t>בקשר ל</w:t>
      </w:r>
      <w:r w:rsidRPr="00C82144">
        <w:rPr>
          <w:rFonts w:ascii="David" w:hAnsi="David" w:cs="David"/>
          <w:rtl/>
        </w:rPr>
        <w:t xml:space="preserve">מכרז, מוזמן לפנות בכתב </w:t>
      </w:r>
      <w:r w:rsidR="00432DED" w:rsidRPr="00C82144">
        <w:rPr>
          <w:rFonts w:ascii="David" w:hAnsi="David" w:cs="David" w:hint="eastAsia"/>
          <w:rtl/>
        </w:rPr>
        <w:t>למר</w:t>
      </w:r>
      <w:r w:rsidR="00432DED" w:rsidRPr="00C82144">
        <w:rPr>
          <w:rFonts w:ascii="David" w:hAnsi="David" w:cs="David"/>
          <w:rtl/>
        </w:rPr>
        <w:t xml:space="preserve"> </w:t>
      </w:r>
      <w:r w:rsidR="001942CA" w:rsidRPr="00C82144">
        <w:rPr>
          <w:rFonts w:ascii="David" w:hAnsi="David" w:cs="David" w:hint="eastAsia"/>
          <w:rtl/>
        </w:rPr>
        <w:t>מואיד</w:t>
      </w:r>
      <w:r w:rsidR="001942CA" w:rsidRPr="00C82144">
        <w:rPr>
          <w:rFonts w:ascii="David" w:hAnsi="David" w:cs="David"/>
          <w:rtl/>
        </w:rPr>
        <w:t xml:space="preserve"> </w:t>
      </w:r>
      <w:r w:rsidR="001942CA" w:rsidRPr="00C82144">
        <w:rPr>
          <w:rFonts w:ascii="David" w:hAnsi="David" w:cs="David" w:hint="eastAsia"/>
          <w:rtl/>
        </w:rPr>
        <w:t>סלאמה</w:t>
      </w:r>
      <w:r w:rsidRPr="00C82144">
        <w:rPr>
          <w:rFonts w:ascii="David" w:hAnsi="David" w:cs="David"/>
          <w:rtl/>
        </w:rPr>
        <w:t xml:space="preserve">, באמצעות דוא"ל </w:t>
      </w:r>
      <w:r w:rsidR="001942CA" w:rsidRPr="003C5F7C">
        <w:rPr>
          <w:rFonts w:ascii="Calibri" w:eastAsiaTheme="minorHAnsi" w:hAnsi="Calibri" w:cs="Calibri"/>
          <w:sz w:val="22"/>
          <w:szCs w:val="22"/>
        </w:rPr>
        <w:t>moayads</w:t>
      </w:r>
      <w:r w:rsidR="00432DED" w:rsidRPr="003C5F7C">
        <w:rPr>
          <w:rFonts w:ascii="Calibri" w:eastAsiaTheme="minorHAnsi" w:hAnsi="Calibri" w:cs="Calibri"/>
          <w:sz w:val="22"/>
          <w:szCs w:val="22"/>
        </w:rPr>
        <w:t>@moch.gov.</w:t>
      </w:r>
      <w:r w:rsidR="001942CA" w:rsidRPr="00C82144">
        <w:rPr>
          <w:rFonts w:ascii="David" w:hAnsi="David" w:cs="David"/>
          <w:rtl/>
        </w:rPr>
        <w:t xml:space="preserve"> עד</w:t>
      </w:r>
      <w:r w:rsidRPr="00C82144">
        <w:rPr>
          <w:rFonts w:ascii="David" w:hAnsi="David" w:cs="David"/>
          <w:rtl/>
        </w:rPr>
        <w:t xml:space="preserve"> יום  </w:t>
      </w:r>
      <w:r w:rsidR="00867AC0" w:rsidRPr="00C82144">
        <w:rPr>
          <w:rFonts w:ascii="David" w:hAnsi="David" w:cs="David"/>
          <w:rtl/>
        </w:rPr>
        <w:t>15</w:t>
      </w:r>
      <w:r w:rsidR="00432DED" w:rsidRPr="00C82144">
        <w:rPr>
          <w:rFonts w:ascii="David" w:hAnsi="David" w:cs="David"/>
          <w:rtl/>
        </w:rPr>
        <w:t>.</w:t>
      </w:r>
      <w:r w:rsidR="001942CA" w:rsidRPr="00C82144">
        <w:rPr>
          <w:rFonts w:ascii="David" w:hAnsi="David" w:cs="David"/>
          <w:rtl/>
        </w:rPr>
        <w:t>12</w:t>
      </w:r>
      <w:r w:rsidR="00432DED" w:rsidRPr="00C82144">
        <w:rPr>
          <w:rFonts w:ascii="David" w:hAnsi="David" w:cs="David"/>
          <w:rtl/>
        </w:rPr>
        <w:t>.20</w:t>
      </w:r>
      <w:r w:rsidRPr="00C82144">
        <w:rPr>
          <w:rFonts w:ascii="David" w:hAnsi="David" w:cs="David"/>
          <w:rtl/>
        </w:rPr>
        <w:t xml:space="preserve"> בשעה</w:t>
      </w:r>
      <w:r w:rsidR="00432DED" w:rsidRPr="00C82144">
        <w:rPr>
          <w:rFonts w:ascii="David" w:hAnsi="David" w:cs="David"/>
          <w:rtl/>
        </w:rPr>
        <w:t xml:space="preserve"> 12:00.</w:t>
      </w:r>
      <w:r w:rsidRPr="00C82144">
        <w:rPr>
          <w:rFonts w:ascii="David" w:hAnsi="David" w:cs="David"/>
          <w:rtl/>
        </w:rPr>
        <w:t xml:space="preserve"> </w:t>
      </w:r>
    </w:p>
    <w:p w:rsidR="00C2239E" w:rsidRPr="00D462FB" w:rsidRDefault="00DC26BD" w:rsidP="00C82144">
      <w:pPr>
        <w:ind w:left="515"/>
        <w:rPr>
          <w:rFonts w:ascii="David" w:hAnsi="David" w:cs="David"/>
          <w:rtl/>
          <w:lang w:eastAsia="he-IL"/>
        </w:rPr>
      </w:pPr>
      <w:r w:rsidRPr="00D462FB">
        <w:rPr>
          <w:rFonts w:ascii="David" w:hAnsi="David" w:cs="David"/>
          <w:rtl/>
        </w:rPr>
        <w:t>הפנייה תכלול את שם המציע, שם הפונה מטעמו, מען המציע ומספרי הטלפון והפקס שלו.</w:t>
      </w:r>
    </w:p>
    <w:bookmarkEnd w:id="0"/>
    <w:p w:rsidR="000934FC" w:rsidRDefault="000934FC" w:rsidP="00C82144">
      <w:pPr>
        <w:numPr>
          <w:ilvl w:val="0"/>
          <w:numId w:val="1"/>
        </w:numPr>
        <w:tabs>
          <w:tab w:val="clear" w:pos="0"/>
          <w:tab w:val="num" w:pos="90"/>
        </w:tabs>
        <w:ind w:left="91" w:hanging="284"/>
        <w:jc w:val="both"/>
        <w:rPr>
          <w:rFonts w:ascii="David" w:hAnsi="David" w:cs="David"/>
          <w:lang w:eastAsia="he-IL"/>
        </w:rPr>
      </w:pPr>
      <w:r w:rsidRPr="00D462FB">
        <w:rPr>
          <w:rFonts w:ascii="David" w:hAnsi="David" w:cs="David"/>
          <w:b/>
          <w:bCs/>
          <w:u w:val="single"/>
          <w:rtl/>
        </w:rPr>
        <w:t>הגשת הצעות</w:t>
      </w:r>
      <w:r w:rsidR="00CB1242" w:rsidRPr="00D462FB">
        <w:rPr>
          <w:rFonts w:ascii="David" w:hAnsi="David" w:cs="David"/>
          <w:b/>
          <w:bCs/>
          <w:u w:val="single"/>
          <w:rtl/>
        </w:rPr>
        <w:t xml:space="preserve"> </w:t>
      </w:r>
      <w:r w:rsidR="003559B6" w:rsidRPr="00D462FB">
        <w:rPr>
          <w:rFonts w:ascii="David" w:hAnsi="David" w:cs="David"/>
          <w:rtl/>
          <w:lang w:eastAsia="he-IL"/>
        </w:rPr>
        <w:t xml:space="preserve">- </w:t>
      </w:r>
      <w:r w:rsidR="00B02EF7" w:rsidRPr="00D462FB">
        <w:rPr>
          <w:rFonts w:ascii="David" w:hAnsi="David" w:cs="David"/>
          <w:rtl/>
          <w:lang w:eastAsia="he-IL"/>
        </w:rPr>
        <w:t>את ההצעה על נספחיה יש להכניס לתיבת המכרזים ב</w:t>
      </w:r>
      <w:r w:rsidR="00981D25">
        <w:rPr>
          <w:rFonts w:ascii="David" w:hAnsi="David" w:cs="David" w:hint="cs"/>
          <w:rtl/>
        </w:rPr>
        <w:t xml:space="preserve">משרד הראשי של משרד הבינוי והשיכון, בקריית הממשלה המזרחית בירושלים, רחוב </w:t>
      </w:r>
      <w:proofErr w:type="spellStart"/>
      <w:r w:rsidR="00981D25">
        <w:rPr>
          <w:rFonts w:ascii="David" w:hAnsi="David" w:cs="David" w:hint="cs"/>
          <w:rtl/>
        </w:rPr>
        <w:t>קלרמון</w:t>
      </w:r>
      <w:proofErr w:type="spellEnd"/>
      <w:r w:rsidR="00981D25">
        <w:rPr>
          <w:rFonts w:ascii="David" w:hAnsi="David" w:cs="David" w:hint="cs"/>
          <w:rtl/>
        </w:rPr>
        <w:t xml:space="preserve"> </w:t>
      </w:r>
      <w:proofErr w:type="spellStart"/>
      <w:r w:rsidR="00981D25">
        <w:rPr>
          <w:rFonts w:ascii="David" w:hAnsi="David" w:cs="David" w:hint="cs"/>
          <w:rtl/>
        </w:rPr>
        <w:t>גאנו</w:t>
      </w:r>
      <w:proofErr w:type="spellEnd"/>
      <w:r w:rsidR="00981D25">
        <w:rPr>
          <w:rFonts w:ascii="David" w:hAnsi="David" w:cs="David" w:hint="cs"/>
          <w:rtl/>
        </w:rPr>
        <w:t xml:space="preserve"> 3,</w:t>
      </w:r>
      <w:r w:rsidR="003E1E8F">
        <w:rPr>
          <w:rFonts w:ascii="David" w:hAnsi="David" w:cs="David" w:hint="cs"/>
          <w:rtl/>
          <w:lang w:eastAsia="he-IL"/>
        </w:rPr>
        <w:t xml:space="preserve"> בניין א', קומת לובי, מול המעלית שצמודה למזכירות </w:t>
      </w:r>
      <w:proofErr w:type="spellStart"/>
      <w:r w:rsidR="003E1E8F">
        <w:rPr>
          <w:rFonts w:ascii="David" w:hAnsi="David" w:cs="David" w:hint="cs"/>
          <w:rtl/>
          <w:lang w:eastAsia="he-IL"/>
        </w:rPr>
        <w:t>חשבות</w:t>
      </w:r>
      <w:proofErr w:type="spellEnd"/>
      <w:r w:rsidR="003E1E8F">
        <w:rPr>
          <w:rFonts w:ascii="David" w:hAnsi="David" w:cs="David" w:hint="cs"/>
          <w:rtl/>
          <w:lang w:eastAsia="he-IL"/>
        </w:rPr>
        <w:t xml:space="preserve"> המשרד, וזאת </w:t>
      </w:r>
      <w:r w:rsidR="00B02EF7" w:rsidRPr="00D462FB">
        <w:rPr>
          <w:rFonts w:ascii="David" w:hAnsi="David" w:cs="David"/>
          <w:rtl/>
          <w:lang w:eastAsia="he-IL"/>
        </w:rPr>
        <w:t>עד ליום</w:t>
      </w:r>
      <w:r w:rsidR="009A618B" w:rsidRPr="00D462FB">
        <w:rPr>
          <w:rFonts w:ascii="David" w:hAnsi="David" w:cs="David"/>
          <w:rtl/>
          <w:lang w:eastAsia="he-IL"/>
        </w:rPr>
        <w:t xml:space="preserve"> </w:t>
      </w:r>
      <w:bookmarkStart w:id="3" w:name="_GoBack"/>
      <w:bookmarkEnd w:id="3"/>
      <w:r w:rsidR="00C82144">
        <w:rPr>
          <w:rFonts w:ascii="David" w:hAnsi="David" w:cs="David" w:hint="cs"/>
          <w:rtl/>
          <w:lang w:eastAsia="he-IL"/>
        </w:rPr>
        <w:t>28</w:t>
      </w:r>
      <w:r w:rsidR="00432DED">
        <w:rPr>
          <w:rFonts w:ascii="David" w:hAnsi="David" w:cs="David" w:hint="cs"/>
          <w:rtl/>
          <w:lang w:eastAsia="he-IL"/>
        </w:rPr>
        <w:t>.</w:t>
      </w:r>
      <w:r w:rsidR="00867AC0">
        <w:rPr>
          <w:rFonts w:ascii="David" w:hAnsi="David" w:cs="David" w:hint="cs"/>
          <w:rtl/>
          <w:lang w:eastAsia="he-IL"/>
        </w:rPr>
        <w:t>12</w:t>
      </w:r>
      <w:r w:rsidR="00432DED">
        <w:rPr>
          <w:rFonts w:ascii="David" w:hAnsi="David" w:cs="David" w:hint="cs"/>
          <w:rtl/>
          <w:lang w:eastAsia="he-IL"/>
        </w:rPr>
        <w:t>.20</w:t>
      </w:r>
      <w:r w:rsidR="00B02EF7" w:rsidRPr="00D462FB">
        <w:rPr>
          <w:rFonts w:ascii="David" w:hAnsi="David" w:cs="David"/>
          <w:rtl/>
          <w:lang w:eastAsia="he-IL"/>
        </w:rPr>
        <w:t xml:space="preserve"> ב</w:t>
      </w:r>
      <w:r w:rsidRPr="00D462FB">
        <w:rPr>
          <w:rFonts w:ascii="David" w:hAnsi="David" w:cs="David"/>
          <w:rtl/>
          <w:lang w:eastAsia="he-IL"/>
        </w:rPr>
        <w:t xml:space="preserve">שעה </w:t>
      </w:r>
      <w:r w:rsidR="00432DED">
        <w:rPr>
          <w:rFonts w:ascii="David" w:hAnsi="David" w:cs="David" w:hint="cs"/>
          <w:rtl/>
          <w:lang w:eastAsia="he-IL"/>
        </w:rPr>
        <w:t>12:00</w:t>
      </w:r>
      <w:r w:rsidRPr="00D462FB">
        <w:rPr>
          <w:rFonts w:ascii="David" w:hAnsi="David" w:cs="David"/>
          <w:rtl/>
          <w:lang w:eastAsia="he-IL"/>
        </w:rPr>
        <w:t xml:space="preserve">. </w:t>
      </w:r>
      <w:r w:rsidR="00B02EF7" w:rsidRPr="00D462FB">
        <w:rPr>
          <w:rFonts w:ascii="David" w:hAnsi="David" w:cs="David"/>
          <w:rtl/>
          <w:lang w:eastAsia="he-IL"/>
        </w:rPr>
        <w:t>הצעה שלא תמצא בתיבת המכרזים עד למועד זה לא תידון.</w:t>
      </w:r>
    </w:p>
    <w:p w:rsidR="00B458E1" w:rsidRDefault="00B458E1" w:rsidP="00B458E1">
      <w:pPr>
        <w:ind w:right="-709"/>
        <w:jc w:val="both"/>
        <w:rPr>
          <w:rFonts w:ascii="David" w:hAnsi="David" w:cs="David"/>
          <w:rtl/>
          <w:lang w:eastAsia="he-IL"/>
        </w:rPr>
      </w:pPr>
    </w:p>
    <w:p w:rsidR="00B458E1" w:rsidRDefault="00B458E1" w:rsidP="00B458E1">
      <w:pPr>
        <w:ind w:right="-709"/>
        <w:jc w:val="both"/>
        <w:rPr>
          <w:rFonts w:ascii="David" w:hAnsi="David" w:cs="David"/>
          <w:rtl/>
          <w:lang w:eastAsia="he-IL"/>
        </w:rPr>
      </w:pPr>
    </w:p>
    <w:p w:rsidR="00B458E1" w:rsidRDefault="00B458E1" w:rsidP="00B458E1">
      <w:pPr>
        <w:ind w:right="-709"/>
        <w:jc w:val="both"/>
        <w:rPr>
          <w:rFonts w:ascii="David" w:hAnsi="David" w:cs="David"/>
          <w:rtl/>
          <w:lang w:eastAsia="he-IL"/>
        </w:rPr>
      </w:pPr>
    </w:p>
    <w:p w:rsidR="00B458E1" w:rsidRDefault="00B458E1" w:rsidP="00B458E1">
      <w:pPr>
        <w:ind w:right="-709"/>
        <w:jc w:val="both"/>
        <w:rPr>
          <w:rFonts w:ascii="David" w:hAnsi="David" w:cs="David"/>
          <w:rtl/>
          <w:lang w:eastAsia="he-IL"/>
        </w:rPr>
      </w:pPr>
      <w:r>
        <w:rPr>
          <w:rFonts w:ascii="David" w:hAnsi="David" w:cs="David" w:hint="cs"/>
          <w:rtl/>
          <w:lang w:eastAsia="he-IL"/>
        </w:rPr>
        <w:t>בברכה</w:t>
      </w:r>
    </w:p>
    <w:p w:rsidR="00B458E1" w:rsidRPr="00D462FB" w:rsidRDefault="00B458E1" w:rsidP="00B458E1">
      <w:pPr>
        <w:ind w:right="-709"/>
        <w:jc w:val="both"/>
        <w:rPr>
          <w:rFonts w:ascii="David" w:hAnsi="David" w:cs="David"/>
          <w:lang w:eastAsia="he-IL"/>
        </w:rPr>
      </w:pPr>
      <w:r>
        <w:rPr>
          <w:rFonts w:ascii="David" w:hAnsi="David" w:cs="David" w:hint="cs"/>
          <w:rtl/>
          <w:lang w:eastAsia="he-IL"/>
        </w:rPr>
        <w:t>וועדת המכרזים</w:t>
      </w:r>
    </w:p>
    <w:p w:rsidR="00010665" w:rsidRPr="00D462FB" w:rsidRDefault="00010665" w:rsidP="005E28AE">
      <w:pPr>
        <w:rPr>
          <w:rFonts w:ascii="David" w:hAnsi="David" w:cs="David"/>
          <w:rtl/>
        </w:rPr>
      </w:pPr>
    </w:p>
    <w:sectPr w:rsidR="00010665" w:rsidRPr="00D462FB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 w15:restartNumberingAfterBreak="0">
    <w:nsid w:val="135026B1"/>
    <w:multiLevelType w:val="multilevel"/>
    <w:tmpl w:val="1B980DDC"/>
    <w:lvl w:ilvl="0">
      <w:start w:val="1"/>
      <w:numFmt w:val="decimal"/>
      <w:lvlText w:val="%1."/>
      <w:lvlJc w:val="left"/>
      <w:pPr>
        <w:tabs>
          <w:tab w:val="num" w:pos="958"/>
        </w:tabs>
        <w:ind w:left="958" w:hanging="675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950"/>
        </w:tabs>
        <w:ind w:left="1950" w:hanging="675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076"/>
        </w:tabs>
        <w:ind w:left="1076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bullet"/>
      <w:lvlText w:val=""/>
      <w:lvlJc w:val="left"/>
      <w:pPr>
        <w:tabs>
          <w:tab w:val="num" w:pos="1792"/>
        </w:tabs>
        <w:ind w:left="1792" w:hanging="108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1970"/>
        </w:tabs>
        <w:ind w:left="1970" w:hanging="1080"/>
      </w:pPr>
      <w:rPr>
        <w:rFonts w:ascii="Wingdings" w:hAnsi="Wingdings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686"/>
        </w:tabs>
        <w:ind w:left="26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64"/>
        </w:tabs>
        <w:ind w:left="2864" w:hanging="1440"/>
      </w:pPr>
      <w:rPr>
        <w:rFonts w:hint="default"/>
      </w:rPr>
    </w:lvl>
  </w:abstractNum>
  <w:abstractNum w:abstractNumId="2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4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5" w15:restartNumberingAfterBreak="0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6" w15:restartNumberingAfterBreak="0">
    <w:nsid w:val="34FE3FB0"/>
    <w:multiLevelType w:val="multilevel"/>
    <w:tmpl w:val="503C96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8" w15:restartNumberingAfterBreak="0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9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10"/>
  </w:num>
  <w:num w:numId="2">
    <w:abstractNumId w:val="9"/>
  </w:num>
  <w:num w:numId="3">
    <w:abstractNumId w:val="2"/>
  </w:num>
  <w:num w:numId="4">
    <w:abstractNumId w:val="12"/>
  </w:num>
  <w:num w:numId="5">
    <w:abstractNumId w:val="11"/>
  </w:num>
  <w:num w:numId="6">
    <w:abstractNumId w:val="4"/>
  </w:num>
  <w:num w:numId="7">
    <w:abstractNumId w:val="7"/>
  </w:num>
  <w:num w:numId="8">
    <w:abstractNumId w:val="8"/>
  </w:num>
  <w:num w:numId="9">
    <w:abstractNumId w:val="0"/>
  </w:num>
  <w:num w:numId="10">
    <w:abstractNumId w:val="5"/>
  </w:num>
  <w:num w:numId="11">
    <w:abstractNumId w:val="3"/>
  </w:num>
  <w:num w:numId="12">
    <w:abstractNumId w:val="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603EC"/>
    <w:rsid w:val="0008189E"/>
    <w:rsid w:val="000934FC"/>
    <w:rsid w:val="000A27D3"/>
    <w:rsid w:val="000A61AF"/>
    <w:rsid w:val="000E0B8B"/>
    <w:rsid w:val="000F3176"/>
    <w:rsid w:val="001052E6"/>
    <w:rsid w:val="00106276"/>
    <w:rsid w:val="00115F69"/>
    <w:rsid w:val="0013350D"/>
    <w:rsid w:val="0013406F"/>
    <w:rsid w:val="001352A5"/>
    <w:rsid w:val="00173B80"/>
    <w:rsid w:val="00180575"/>
    <w:rsid w:val="001807A4"/>
    <w:rsid w:val="00193A20"/>
    <w:rsid w:val="001942CA"/>
    <w:rsid w:val="001B1C79"/>
    <w:rsid w:val="001C3B1E"/>
    <w:rsid w:val="001E374A"/>
    <w:rsid w:val="001E7F32"/>
    <w:rsid w:val="001F368E"/>
    <w:rsid w:val="001F3AA2"/>
    <w:rsid w:val="001F6486"/>
    <w:rsid w:val="00200A74"/>
    <w:rsid w:val="00201CA3"/>
    <w:rsid w:val="00205E00"/>
    <w:rsid w:val="00206CB8"/>
    <w:rsid w:val="0023163E"/>
    <w:rsid w:val="002552A8"/>
    <w:rsid w:val="002579D7"/>
    <w:rsid w:val="00265E97"/>
    <w:rsid w:val="0029393D"/>
    <w:rsid w:val="002A0017"/>
    <w:rsid w:val="002E0D68"/>
    <w:rsid w:val="002F11D3"/>
    <w:rsid w:val="0030476F"/>
    <w:rsid w:val="003072A9"/>
    <w:rsid w:val="003559B6"/>
    <w:rsid w:val="003A6CF5"/>
    <w:rsid w:val="003B7216"/>
    <w:rsid w:val="003C5F7C"/>
    <w:rsid w:val="003D720B"/>
    <w:rsid w:val="003E1E8F"/>
    <w:rsid w:val="003E3189"/>
    <w:rsid w:val="003E3C0C"/>
    <w:rsid w:val="003E7B9C"/>
    <w:rsid w:val="003F3030"/>
    <w:rsid w:val="00400D37"/>
    <w:rsid w:val="00413C04"/>
    <w:rsid w:val="00422D39"/>
    <w:rsid w:val="0042477A"/>
    <w:rsid w:val="00432DED"/>
    <w:rsid w:val="00447AE4"/>
    <w:rsid w:val="00455174"/>
    <w:rsid w:val="00455392"/>
    <w:rsid w:val="00472B2D"/>
    <w:rsid w:val="00486D02"/>
    <w:rsid w:val="004F7422"/>
    <w:rsid w:val="00534716"/>
    <w:rsid w:val="00553775"/>
    <w:rsid w:val="00567176"/>
    <w:rsid w:val="00567366"/>
    <w:rsid w:val="00575125"/>
    <w:rsid w:val="005E1E16"/>
    <w:rsid w:val="005E28AE"/>
    <w:rsid w:val="005E663C"/>
    <w:rsid w:val="00647EA8"/>
    <w:rsid w:val="00651461"/>
    <w:rsid w:val="00660927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2204A"/>
    <w:rsid w:val="00736A8E"/>
    <w:rsid w:val="00747790"/>
    <w:rsid w:val="0077281F"/>
    <w:rsid w:val="00793BDB"/>
    <w:rsid w:val="007B28CE"/>
    <w:rsid w:val="007B7D89"/>
    <w:rsid w:val="007E5D20"/>
    <w:rsid w:val="00854D7E"/>
    <w:rsid w:val="00857A1B"/>
    <w:rsid w:val="00867AC0"/>
    <w:rsid w:val="008738EA"/>
    <w:rsid w:val="008766DE"/>
    <w:rsid w:val="00887DC2"/>
    <w:rsid w:val="008A1C8E"/>
    <w:rsid w:val="008B69D1"/>
    <w:rsid w:val="008D1223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81D25"/>
    <w:rsid w:val="009A4B4B"/>
    <w:rsid w:val="009A618B"/>
    <w:rsid w:val="009C58E3"/>
    <w:rsid w:val="00A174A3"/>
    <w:rsid w:val="00A41B98"/>
    <w:rsid w:val="00A465B8"/>
    <w:rsid w:val="00A46F60"/>
    <w:rsid w:val="00A57BB3"/>
    <w:rsid w:val="00A80F92"/>
    <w:rsid w:val="00A913CF"/>
    <w:rsid w:val="00AC6E1D"/>
    <w:rsid w:val="00AD4F9A"/>
    <w:rsid w:val="00B02EF7"/>
    <w:rsid w:val="00B20700"/>
    <w:rsid w:val="00B21636"/>
    <w:rsid w:val="00B458E1"/>
    <w:rsid w:val="00BF501A"/>
    <w:rsid w:val="00C015A6"/>
    <w:rsid w:val="00C216BC"/>
    <w:rsid w:val="00C2239E"/>
    <w:rsid w:val="00C5313D"/>
    <w:rsid w:val="00C82144"/>
    <w:rsid w:val="00C8344C"/>
    <w:rsid w:val="00CB1242"/>
    <w:rsid w:val="00CD6937"/>
    <w:rsid w:val="00CE693C"/>
    <w:rsid w:val="00CE773C"/>
    <w:rsid w:val="00CF42AF"/>
    <w:rsid w:val="00CF5252"/>
    <w:rsid w:val="00CF5D7E"/>
    <w:rsid w:val="00CF6D6A"/>
    <w:rsid w:val="00D14BA5"/>
    <w:rsid w:val="00D215CF"/>
    <w:rsid w:val="00D40239"/>
    <w:rsid w:val="00D4168D"/>
    <w:rsid w:val="00D462FB"/>
    <w:rsid w:val="00D4637D"/>
    <w:rsid w:val="00D56843"/>
    <w:rsid w:val="00D60B0F"/>
    <w:rsid w:val="00D61C4B"/>
    <w:rsid w:val="00D76F00"/>
    <w:rsid w:val="00D77989"/>
    <w:rsid w:val="00D8054D"/>
    <w:rsid w:val="00D82085"/>
    <w:rsid w:val="00D82B82"/>
    <w:rsid w:val="00D84209"/>
    <w:rsid w:val="00DC26BD"/>
    <w:rsid w:val="00DC4E86"/>
    <w:rsid w:val="00DD6774"/>
    <w:rsid w:val="00DE6CB8"/>
    <w:rsid w:val="00DE79F6"/>
    <w:rsid w:val="00DF52A1"/>
    <w:rsid w:val="00E028CC"/>
    <w:rsid w:val="00E2548F"/>
    <w:rsid w:val="00E26A32"/>
    <w:rsid w:val="00E26D90"/>
    <w:rsid w:val="00E278BF"/>
    <w:rsid w:val="00E3150E"/>
    <w:rsid w:val="00E609AF"/>
    <w:rsid w:val="00EA4883"/>
    <w:rsid w:val="00ED3745"/>
    <w:rsid w:val="00EE0AE0"/>
    <w:rsid w:val="00F00D67"/>
    <w:rsid w:val="00F05817"/>
    <w:rsid w:val="00F06996"/>
    <w:rsid w:val="00F319F1"/>
    <w:rsid w:val="00F40AF2"/>
    <w:rsid w:val="00F462D1"/>
    <w:rsid w:val="00F769AF"/>
    <w:rsid w:val="00F843D6"/>
    <w:rsid w:val="00F93F00"/>
    <w:rsid w:val="00FB39E9"/>
    <w:rsid w:val="00FC5D82"/>
    <w:rsid w:val="00FD3D03"/>
    <w:rsid w:val="00FE005B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02F93BE"/>
  <w15:docId w15:val="{3E2A8690-96B2-42BC-9562-4CAD47775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aliases w:val="פיסקת bullets,LP1,lp1,Bullet List,FooterText,numbered,Paragraphe de liste1,x.x.x.x,נספח 2 מתוקן,רמה 2,פיסקת רשימה11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7">
    <w:name w:val="annotation text"/>
    <w:basedOn w:val="a"/>
    <w:link w:val="a8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8">
    <w:name w:val="טקסט הערה תו"/>
    <w:basedOn w:val="a0"/>
    <w:link w:val="a7"/>
    <w:uiPriority w:val="99"/>
    <w:semiHidden/>
    <w:rsid w:val="00CE773C"/>
    <w:rPr>
      <w:rFonts w:cs="David"/>
      <w:iCs/>
      <w:lang w:eastAsia="he-IL"/>
    </w:rPr>
  </w:style>
  <w:style w:type="character" w:styleId="a9">
    <w:name w:val="annotation reference"/>
    <w:basedOn w:val="a0"/>
    <w:uiPriority w:val="99"/>
    <w:semiHidden/>
    <w:unhideWhenUsed/>
    <w:rsid w:val="00CE773C"/>
    <w:rPr>
      <w:sz w:val="16"/>
      <w:szCs w:val="16"/>
    </w:rPr>
  </w:style>
  <w:style w:type="paragraph" w:styleId="aa">
    <w:name w:val="header"/>
    <w:aliases w:val="כותרת ראשית"/>
    <w:basedOn w:val="a"/>
    <w:link w:val="ab"/>
    <w:uiPriority w:val="99"/>
    <w:unhideWhenUsed/>
    <w:rsid w:val="00567366"/>
    <w:pPr>
      <w:tabs>
        <w:tab w:val="center" w:pos="4153"/>
        <w:tab w:val="right" w:pos="8306"/>
      </w:tabs>
    </w:pPr>
    <w:rPr>
      <w:rFonts w:cs="David"/>
      <w:sz w:val="22"/>
    </w:rPr>
  </w:style>
  <w:style w:type="character" w:customStyle="1" w:styleId="ab">
    <w:name w:val="כותרת עליונה תו"/>
    <w:aliases w:val="כותרת ראשית תו"/>
    <w:basedOn w:val="a0"/>
    <w:link w:val="aa"/>
    <w:uiPriority w:val="99"/>
    <w:rsid w:val="00567366"/>
    <w:rPr>
      <w:rFonts w:cs="David"/>
      <w:sz w:val="22"/>
      <w:szCs w:val="24"/>
    </w:rPr>
  </w:style>
  <w:style w:type="paragraph" w:customStyle="1" w:styleId="Normal1">
    <w:name w:val="Normal1"/>
    <w:basedOn w:val="a"/>
    <w:link w:val="Normal1Char"/>
    <w:rsid w:val="00567366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character" w:customStyle="1" w:styleId="Normal1Char">
    <w:name w:val="Normal1 Char"/>
    <w:link w:val="Normal1"/>
    <w:rsid w:val="00567366"/>
    <w:rPr>
      <w:rFonts w:cs="Miriam"/>
      <w:smallCaps/>
      <w:lang w:eastAsia="he-IL"/>
    </w:rPr>
  </w:style>
  <w:style w:type="character" w:customStyle="1" w:styleId="a6">
    <w:name w:val="פיסקת רשימה תו"/>
    <w:aliases w:val="פיסקת bullets תו,LP1 תו,lp1 תו,Bullet List תו,FooterText תו,numbered תו,Paragraphe de liste1 תו,x.x.x.x תו,נספח 2 מתוקן תו,רמה 2 תו,פיסקת רשימה11 תו"/>
    <w:link w:val="a5"/>
    <w:uiPriority w:val="34"/>
    <w:locked/>
    <w:rsid w:val="00432D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633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linkredirect?openform&amp;47" TargetMode="Externa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mr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justice.gov.il/Units/Reshomot/publications/Pages/BookOfLaws.aspx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btl.gov.il/laws/btlLaws.aspx?lawid=34632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0CB093-FA16-456C-9358-58F212CC8510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502</Words>
  <Characters>2600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3096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מואיד סלאמה</cp:lastModifiedBy>
  <cp:revision>2</cp:revision>
  <cp:lastPrinted>2020-12-01T07:34:00Z</cp:lastPrinted>
  <dcterms:created xsi:type="dcterms:W3CDTF">2020-12-01T11:40:00Z</dcterms:created>
  <dcterms:modified xsi:type="dcterms:W3CDTF">2020-12-01T11:40:00Z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